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6DB3" w14:textId="77777777" w:rsidR="00534F5A" w:rsidRDefault="00A34D52" w:rsidP="00A34D52">
      <w:pPr>
        <w:jc w:val="center"/>
        <w:rPr>
          <w:rFonts w:ascii="Times New Roman" w:hAnsi="Times New Roman"/>
          <w:bCs w:val="0"/>
          <w:sz w:val="24"/>
          <w:szCs w:val="24"/>
        </w:rPr>
      </w:pPr>
      <w:r w:rsidRPr="00534F5A">
        <w:rPr>
          <w:rFonts w:cs="Arial"/>
          <w:b/>
          <w:sz w:val="36"/>
          <w:szCs w:val="36"/>
        </w:rPr>
        <w:t>THE MILLENNIUM PROJECT</w:t>
      </w:r>
      <w:r w:rsidRPr="00534F5A">
        <w:rPr>
          <w:rFonts w:ascii="Times New Roman" w:hAnsi="Times New Roman"/>
          <w:bCs w:val="0"/>
          <w:sz w:val="24"/>
          <w:szCs w:val="24"/>
        </w:rPr>
        <w:t xml:space="preserve"> </w:t>
      </w:r>
      <w:r w:rsidRPr="00534F5A">
        <w:rPr>
          <w:rFonts w:ascii="Times New Roman" w:hAnsi="Times New Roman"/>
          <w:bCs w:val="0"/>
          <w:sz w:val="24"/>
          <w:szCs w:val="24"/>
        </w:rPr>
        <w:br/>
      </w:r>
      <w:r w:rsidRPr="00534F5A">
        <w:rPr>
          <w:rFonts w:cs="Arial"/>
          <w:bCs w:val="0"/>
          <w:sz w:val="27"/>
          <w:szCs w:val="27"/>
        </w:rPr>
        <w:t>GLOBAL FUTURES STUDIES &amp; RESEARCH</w:t>
      </w:r>
      <w:r w:rsidRPr="00A34D52">
        <w:rPr>
          <w:rFonts w:ascii="Times New Roman" w:hAnsi="Times New Roman"/>
          <w:bCs w:val="0"/>
          <w:sz w:val="24"/>
          <w:szCs w:val="24"/>
        </w:rPr>
        <w:t xml:space="preserve"> </w:t>
      </w:r>
    </w:p>
    <w:p w14:paraId="28744534" w14:textId="41F05F43" w:rsidR="00A34D52" w:rsidRPr="00A34D52" w:rsidRDefault="00A34D52" w:rsidP="00A34D52">
      <w:pPr>
        <w:jc w:val="center"/>
        <w:rPr>
          <w:rFonts w:ascii="Times New Roman" w:hAnsi="Times New Roman"/>
          <w:bCs w:val="0"/>
          <w:sz w:val="24"/>
          <w:szCs w:val="24"/>
        </w:rPr>
      </w:pPr>
      <w:r w:rsidRPr="00A34D52">
        <w:rPr>
          <w:rFonts w:ascii="Times New Roman" w:hAnsi="Times New Roman"/>
          <w:bCs w:val="0"/>
          <w:sz w:val="24"/>
          <w:szCs w:val="24"/>
        </w:rPr>
        <w:br/>
      </w:r>
      <w:r w:rsidRPr="00A34D52">
        <w:rPr>
          <w:rFonts w:ascii="Times New Roman" w:hAnsi="Times New Roman"/>
          <w:bCs w:val="0"/>
          <w:sz w:val="24"/>
          <w:szCs w:val="24"/>
        </w:rPr>
        <w:fldChar w:fldCharType="begin" w:fldLock="1"/>
      </w:r>
      <w:r w:rsidRPr="00A34D52">
        <w:rPr>
          <w:rFonts w:ascii="Times New Roman" w:hAnsi="Times New Roman"/>
          <w:bCs w:val="0"/>
          <w:sz w:val="24"/>
          <w:szCs w:val="24"/>
        </w:rPr>
        <w:instrText xml:space="preserve"> INCLUDEPICTURE "http://www.millennium-project.org/Mill2.gif" \* MERGEFORMATINET </w:instrText>
      </w:r>
      <w:r w:rsidRPr="00A34D52">
        <w:rPr>
          <w:rFonts w:ascii="Times New Roman" w:hAnsi="Times New Roman"/>
          <w:bCs w:val="0"/>
          <w:sz w:val="24"/>
          <w:szCs w:val="24"/>
        </w:rPr>
        <w:fldChar w:fldCharType="separate"/>
      </w:r>
      <w:r w:rsidRPr="00A34D52">
        <w:rPr>
          <w:rFonts w:cs="Arial"/>
          <w:b/>
          <w:noProof/>
          <w:color w:val="000080"/>
          <w:sz w:val="36"/>
          <w:szCs w:val="36"/>
        </w:rPr>
        <w:pict w14:anchorId="4EA6AA2E">
          <v:group id="_x0000_s1027" style="position:absolute;margin-left:0;margin-top:-.75pt;width:433.5pt;height:184.5pt;z-index:1;mso-position-horizontal-relative:char;mso-position-vertical-relative:line" coordorigin=",-15" coordsize="8670,3690">
            <v:rect id="_x0000_s1028" href="http://www.millennium-project.org/#/millennium/issues.html#/millennium/issues.html" style="position:absolute;left:1785;top:30;width:1635;height:600;mso-position-horizontal-relative:char;mso-position-vertical-relative:line" o:button="t" filled="f" stroked="f">
              <v:fill o:detectmouseclick="t"/>
            </v:rect>
            <v:rect id="_x0000_s1029" href="http://www.millennium-project.org/#/millennium/lookout.html#/millennium/lookout.html" style="position:absolute;left:3525;top:30;width:1590;height:615;mso-position-horizontal-relative:char;mso-position-vertical-relative:line" o:button="t" filled="f" stroked="f">
              <v:fill o:detectmouseclick="t"/>
            </v:rect>
            <v:rect id="_x0000_s1030" href="http://www.millennium-project.org/#issues.html#issues.html" style="position:absolute;left:1800;top:45;width:1560;height:570;mso-position-horizontal-relative:char;mso-position-vertical-relative:line" o:button="t" filled="f" stroked="f">
              <v:fill o:detectmouseclick="t"/>
            </v:rect>
            <v:rect id="_x0000_s1031" href="http://www.millennium-project.org/#hot.html#hot.html" style="position:absolute;top:15;width:1680;height:585;mso-position-horizontal-relative:char;mso-position-vertical-relative:line" o:button="t" filled="f" stroked="f">
              <v:fill o:detectmouseclick="t"/>
            </v:rect>
            <v:rect id="_x0000_s1032" href="http://www.millennium-project.org/##" style="position:absolute;top:30;width:1695;height:570;mso-position-horizontal-relative:char;mso-position-vertical-relative:line" o:button="t" filled="f" stroked="f">
              <v:fill o:detectmouseclick="t"/>
            </v:rect>
            <v:rect id="_x0000_s1033" href="http://www.millennium-project.org/millennium/new.html" style="position:absolute;width:1680;height:585;mso-position-horizontal-relative:char;mso-position-vertical-relative:line" o:button="t" filled="f" stroked="f">
              <v:fill o:detectmouseclick="t"/>
            </v:rect>
            <v:rect id="_x0000_s1034" href="http://www.millennium-project.org/millennium/overview.html" style="position:absolute;top:690;width:1665;height:645;mso-position-horizontal-relative:char;mso-position-vertical-relative:line" o:button="t" filled="f" stroked="f">
              <v:fill o:detectmouseclick="t"/>
            </v:rect>
            <v:rect id="_x0000_s1035" href="http://www.millennium-project.org/millennium/pcmeet.html" style="position:absolute;top:1485;width:1665;height:645;mso-position-horizontal-relative:char;mso-position-vertical-relative:line" o:button="t" filled="f" stroked="f">
              <v:fill o:detectmouseclick="t"/>
            </v:rect>
            <v:rect id="_x0000_s1036" href="http://www.millennium-project.org/millennium/affil.html" style="position:absolute;top:2265;width:1710;height:645;mso-position-horizontal-relative:char;mso-position-vertical-relative:line" o:button="t" filled="f" stroked="f">
              <v:fill o:detectmouseclick="t"/>
            </v:rect>
            <v:rect id="_x0000_s1037" href="http://www.millennium-project.org/millennium/nodes.html" style="position:absolute;top:3060;width:1680;height:615;mso-position-horizontal-relative:char;mso-position-vertical-relative:line" o:button="t" filled="f" stroked="f">
              <v:fill o:detectmouseclick="t"/>
            </v:rect>
            <v:rect id="_x0000_s1038" href="http://www.millennium-project.org/millennium/issues.html" style="position:absolute;left:1800;top:-15;width:1590;height:630;mso-position-horizontal-relative:char;mso-position-vertical-relative:line" o:button="t" filled="f" stroked="f">
              <v:fill o:detectmouseclick="t"/>
            </v:rect>
            <v:rect id="_x0000_s1039" href="http://www.millennium-project.org/millennium/information.html" style="position:absolute;left:1800;top:3045;width:1620;height:630;mso-position-horizontal-relative:char;mso-position-vertical-relative:line" o:button="t" filled="f" stroked="f">
              <v:fill o:detectmouseclick="t"/>
            </v:rect>
            <v:rect id="_x0000_s1040" href="http://www.millennium-project.org/millennium/lookout.html" style="position:absolute;left:3510;width:1590;height:615;mso-position-horizontal-relative:char;mso-position-vertical-relative:line" o:button="t" filled="f" stroked="f">
              <v:fill o:detectmouseclick="t"/>
            </v:rect>
            <v:rect id="_x0000_s1041" href="http://www.millennium-project.org/millennium/press.html" style="position:absolute;left:7005;width:1605;height:585;mso-position-horizontal-relative:char;mso-position-vertical-relative:line" o:button="t" filled="f" stroked="f">
              <v:fill o:detectmouseclick="t"/>
            </v:rect>
            <v:rect id="_x0000_s1042" href="http://mpcollab.org/MPbeta1/" style="position:absolute;left:6990;top:675;width:1680;height:660;mso-position-horizontal-relative:char;mso-position-vertical-relative:line" o:button="t" filled="f" stroked="f">
              <v:fill o:detectmouseclick="t"/>
            </v:rect>
            <v:rect id="_x0000_s1043" href="http://www.millennium-project.org/millennium/listserv.html" style="position:absolute;left:6990;top:1470;width:1680;height:675;mso-position-horizontal-relative:char;mso-position-vertical-relative:line" o:button="t" filled="f" stroked="f">
              <v:fill o:detectmouseclick="t"/>
            </v:rect>
            <v:rect id="_x0000_s1044" href="http://www.millennium-project.org/millennium/presentations.html" style="position:absolute;left:6960;top:3030;width:1710;height:630;mso-position-horizontal-relative:char;mso-position-vertical-relative:line" o:button="t" filled="f" stroked="f">
              <v:fill o:detectmouseclick="t"/>
            </v:rect>
            <v:rect id="_x0000_s1045" href="http://www.millennium-project.org/millennium/inship.html" style="position:absolute;left:6990;top:2250;width:1680;height:645;mso-position-horizontal-relative:char;mso-position-vertical-relative:line" o:button="t" filled="f" stroked="f">
              <v:fill o:detectmouseclick="t"/>
            </v:rect>
            <v:rect id="_x0000_s1046" href="http://www.millennium-project.org/millennium/scenarios/index.html" style="position:absolute;left:5235;width:1590;height:645;mso-position-horizontal-relative:char;mso-position-vertical-relative:line" o:button="t" filled="f" stroked="f">
              <v:fill o:detectmouseclick="t"/>
            </v:rect>
            <v:rect id="_x0000_s1047" href="http://www.millennium-project.org/millennium/challeng.html" style="position:absolute;left:3510;top:3060;width:1575;height:585;mso-position-horizontal-relative:char;mso-position-vertical-relative:line" o:button="t" filled="f" stroked="f">
              <v:fill o:detectmouseclick="t"/>
            </v:rect>
            <v:rect id="_x0000_s1048" href="http://www.millennium-project.org/millennium/SOFI.html" style="position:absolute;left:5235;top:3090;width:1590;height:570;mso-position-horizontal-relative:char;mso-position-vertical-relative:line" o:button="t" filled="f" stroked="f">
              <v:fill o:detectmouseclick="t"/>
            </v:rect>
            <w10:anchorlock/>
          </v:group>
        </w:pict>
      </w:r>
      <w:r w:rsidRPr="00A34D52">
        <w:rPr>
          <w:rFonts w:ascii="Times New Roman" w:hAnsi="Times New Roman"/>
          <w:bCs w:val="0"/>
          <w:sz w:val="24"/>
          <w:szCs w:val="24"/>
        </w:rPr>
        <w:pict w14:anchorId="6ADB7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34.25pt;height:184.5pt">
            <v:imagedata r:id="rId4" r:href="rId5"/>
          </v:shape>
        </w:pict>
      </w:r>
      <w:r w:rsidRPr="00A34D52">
        <w:rPr>
          <w:rFonts w:ascii="Times New Roman" w:hAnsi="Times New Roman"/>
          <w:bCs w:val="0"/>
          <w:sz w:val="24"/>
          <w:szCs w:val="24"/>
        </w:rPr>
        <w:fldChar w:fldCharType="end"/>
      </w:r>
    </w:p>
    <w:p w14:paraId="0F8FB0A3" w14:textId="77777777" w:rsidR="00A34D52" w:rsidRPr="00A34D52" w:rsidRDefault="00A34D52" w:rsidP="00A34D52">
      <w:pPr>
        <w:pBdr>
          <w:bottom w:val="single" w:sz="6" w:space="1" w:color="auto"/>
        </w:pBdr>
        <w:jc w:val="center"/>
        <w:rPr>
          <w:rFonts w:cs="Arial"/>
          <w:bCs w:val="0"/>
          <w:vanish/>
          <w:sz w:val="16"/>
          <w:szCs w:val="16"/>
        </w:rPr>
      </w:pPr>
      <w:r w:rsidRPr="00A34D52">
        <w:rPr>
          <w:rFonts w:cs="Arial"/>
          <w:bCs w:val="0"/>
          <w:vanish/>
          <w:sz w:val="16"/>
          <w:szCs w:val="16"/>
        </w:rPr>
        <w:t>Top of Form</w:t>
      </w:r>
    </w:p>
    <w:p w14:paraId="16782167" w14:textId="77777777" w:rsidR="00A34D52" w:rsidRDefault="00A34D52" w:rsidP="00A34D52">
      <w:pPr>
        <w:pBdr>
          <w:top w:val="single" w:sz="6" w:space="1" w:color="auto"/>
        </w:pBdr>
        <w:jc w:val="center"/>
        <w:rPr>
          <w:rFonts w:cs="Arial"/>
          <w:bCs w:val="0"/>
          <w:sz w:val="16"/>
          <w:szCs w:val="16"/>
        </w:rPr>
      </w:pPr>
    </w:p>
    <w:p w14:paraId="19A62B23" w14:textId="76143621" w:rsidR="00A34D52" w:rsidRDefault="00A34D52" w:rsidP="00A34D52">
      <w:pPr>
        <w:pBdr>
          <w:top w:val="single" w:sz="6" w:space="1" w:color="auto"/>
        </w:pBdr>
        <w:jc w:val="center"/>
        <w:rPr>
          <w:rFonts w:cs="Arial"/>
          <w:bCs w:val="0"/>
          <w:sz w:val="16"/>
          <w:szCs w:val="16"/>
        </w:rPr>
      </w:pPr>
      <w:r w:rsidRPr="00A34D52">
        <w:rPr>
          <w:rFonts w:cs="Arial"/>
          <w:bCs w:val="0"/>
          <w:vanish/>
          <w:sz w:val="16"/>
          <w:szCs w:val="16"/>
        </w:rPr>
        <w:t>Bottom of Form</w:t>
      </w:r>
    </w:p>
    <w:p w14:paraId="006D827C" w14:textId="77777777" w:rsidR="00534F5A" w:rsidRPr="00A34D52" w:rsidRDefault="00534F5A" w:rsidP="00A34D52">
      <w:pPr>
        <w:pBdr>
          <w:top w:val="single" w:sz="6" w:space="1" w:color="auto"/>
        </w:pBdr>
        <w:jc w:val="center"/>
        <w:rPr>
          <w:rFonts w:cs="Arial"/>
          <w:bCs w:val="0"/>
          <w:vanish/>
          <w:sz w:val="16"/>
          <w:szCs w:val="16"/>
        </w:rPr>
      </w:pPr>
    </w:p>
    <w:p w14:paraId="16D19278" w14:textId="77777777" w:rsidR="00A34D52" w:rsidRPr="00A34D52" w:rsidRDefault="00A34D52" w:rsidP="00A34D52">
      <w:pPr>
        <w:rPr>
          <w:rFonts w:ascii="Times New Roman" w:hAnsi="Times New Roman"/>
          <w:bCs w:val="0"/>
          <w:sz w:val="24"/>
          <w:szCs w:val="24"/>
        </w:rPr>
      </w:pPr>
      <w:r w:rsidRPr="00A34D52">
        <w:rPr>
          <w:rFonts w:ascii="Times New Roman" w:hAnsi="Times New Roman"/>
          <w:bCs w:val="0"/>
          <w:sz w:val="24"/>
          <w:szCs w:val="24"/>
        </w:rPr>
        <w:t xml:space="preserve">The </w:t>
      </w:r>
      <w:r w:rsidRPr="00A34D52">
        <w:rPr>
          <w:rFonts w:ascii="Times New Roman" w:hAnsi="Times New Roman"/>
          <w:b/>
          <w:sz w:val="24"/>
          <w:szCs w:val="24"/>
        </w:rPr>
        <w:t>Millennium Project</w:t>
      </w:r>
      <w:r w:rsidRPr="00A34D52">
        <w:rPr>
          <w:rFonts w:ascii="Times New Roman" w:hAnsi="Times New Roman"/>
          <w:bCs w:val="0"/>
          <w:sz w:val="24"/>
          <w:szCs w:val="24"/>
        </w:rPr>
        <w:t xml:space="preserve"> is a global participatory futures research think tank of futurists, scholars, business planners, and policy makers who work for international organizations, governments, corporations, NGOs, and universities. The Millennium Project manages a coherent and cumulative process that collects and assesses judgements from its several hundred participants to produce the annual "</w:t>
      </w:r>
      <w:hyperlink r:id="rId6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State of the Future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>", "</w:t>
      </w:r>
      <w:hyperlink r:id="rId7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Futures Research Methodology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" series, and special studies such as the </w:t>
      </w:r>
      <w:hyperlink r:id="rId8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State of the Future Index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, </w:t>
      </w:r>
      <w:hyperlink r:id="rId9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Future Scenarios for Africa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, </w:t>
      </w:r>
      <w:hyperlink r:id="rId10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Lessons of History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, </w:t>
      </w:r>
      <w:hyperlink r:id="rId11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Environmental Security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, </w:t>
      </w:r>
      <w:hyperlink r:id="rId12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Applications of Futures Research to Policy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, and a 700+ </w:t>
      </w:r>
      <w:hyperlink r:id="rId13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annotated scenarios bibliography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. </w:t>
      </w:r>
    </w:p>
    <w:p w14:paraId="00ECB447" w14:textId="77777777" w:rsidR="00A34D52" w:rsidRPr="00A34D52" w:rsidRDefault="00A34D52" w:rsidP="00A34D52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A34D52">
        <w:rPr>
          <w:rFonts w:ascii="Times New Roman" w:hAnsi="Times New Roman"/>
          <w:bCs w:val="0"/>
          <w:sz w:val="24"/>
          <w:szCs w:val="24"/>
        </w:rPr>
        <w:t xml:space="preserve">It connects local and global perspectives via regional </w:t>
      </w:r>
      <w:hyperlink r:id="rId14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Nodes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(groups of individuals and institutions) in Argentina (Buenos Aires); Australasia (Melbourne, Australia); Azerbaijan (Baku); Bolivia (La Paz/Santa Cruz); Brazil (Sao Paulo); Brussels-Area (Brussels); Central Europe (Prague, Czech Republic, Bratislava, Slovak Republic, and Warsaw, Poland); Canada (Kingston); Chile (Santiago); China (Beijing); Cyber Node, Internet; Egypt (Cairo); Finland (Helsinki); France (Paris); Germany (Essen/Berlin); Gulf Region (Kuwait); India (New Delhi and Madurai); Iran (Tehran); Israel (Tel Aviv); Italy (Rome); Japan (Tokyo); Korea (Seoul); Malaysia (Penang); Mexico (Mexico City); Peru (Lima); Russian Federation (Moscow); Silicon Valley (US); Slovenia (Ljubljana); South Africa (Pretoria-Johannesburg); Turkey (Istanbul); United Arab Emirates (Dubai); UK (London); Venezuela (Caracas); Washington, DC (coordinating office). </w:t>
      </w:r>
    </w:p>
    <w:p w14:paraId="13CCC17E" w14:textId="77777777" w:rsidR="00A34D52" w:rsidRPr="00A34D52" w:rsidRDefault="00A34D52" w:rsidP="00A34D52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A34D52">
        <w:rPr>
          <w:rFonts w:ascii="Times New Roman" w:hAnsi="Times New Roman"/>
          <w:bCs w:val="0"/>
          <w:sz w:val="24"/>
          <w:szCs w:val="24"/>
        </w:rPr>
        <w:t xml:space="preserve">The Millennium Project was selected among the "100 Best Practices" by UN Habitat, best 7 foresight organizations by Battelle Northwest for the U.S. Department of Energy, and among the "Top Picks" by </w:t>
      </w:r>
      <w:r w:rsidRPr="00A34D52">
        <w:rPr>
          <w:rFonts w:ascii="Times New Roman" w:hAnsi="Times New Roman"/>
          <w:bCs w:val="0"/>
          <w:i/>
          <w:iCs/>
          <w:sz w:val="24"/>
          <w:szCs w:val="24"/>
        </w:rPr>
        <w:t>Future Survey</w:t>
      </w:r>
      <w:r w:rsidRPr="00A34D52">
        <w:rPr>
          <w:rFonts w:ascii="Times New Roman" w:hAnsi="Times New Roman"/>
          <w:bCs w:val="0"/>
          <w:sz w:val="24"/>
          <w:szCs w:val="24"/>
        </w:rPr>
        <w:t xml:space="preserve">, of the </w:t>
      </w:r>
      <w:hyperlink r:id="rId15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World Future Society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. </w:t>
      </w:r>
    </w:p>
    <w:p w14:paraId="3127AD02" w14:textId="77777777" w:rsidR="00A34D52" w:rsidRPr="00A34D52" w:rsidRDefault="00A34D52" w:rsidP="00A34D52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A34D52">
        <w:rPr>
          <w:rFonts w:ascii="Times New Roman" w:hAnsi="Times New Roman"/>
          <w:bCs w:val="0"/>
          <w:sz w:val="24"/>
          <w:szCs w:val="24"/>
        </w:rPr>
        <w:t xml:space="preserve">The purpose of the Millennium Project is to be an international utility to assist in organizing futures research by continuously updating and improving humanity's thinking </w:t>
      </w:r>
      <w:r w:rsidRPr="00A34D52">
        <w:rPr>
          <w:rFonts w:ascii="Times New Roman" w:hAnsi="Times New Roman"/>
          <w:bCs w:val="0"/>
          <w:sz w:val="24"/>
          <w:szCs w:val="24"/>
        </w:rPr>
        <w:lastRenderedPageBreak/>
        <w:t xml:space="preserve">about the future and making that thinking available for feedback as a geographically and institutionally dispersed think tank.  </w:t>
      </w:r>
    </w:p>
    <w:p w14:paraId="5A24E77A" w14:textId="77777777" w:rsidR="00A34D52" w:rsidRPr="00A34D52" w:rsidRDefault="00A34D52" w:rsidP="00A34D52">
      <w:pPr>
        <w:rPr>
          <w:rFonts w:ascii="Times New Roman" w:hAnsi="Times New Roman"/>
          <w:bCs w:val="0"/>
          <w:sz w:val="24"/>
          <w:szCs w:val="24"/>
        </w:rPr>
      </w:pPr>
      <w:r w:rsidRPr="00A34D52">
        <w:rPr>
          <w:rFonts w:ascii="Times New Roman" w:hAnsi="Times New Roman"/>
          <w:bCs w:val="0"/>
          <w:sz w:val="24"/>
          <w:szCs w:val="24"/>
        </w:rPr>
        <w:pict w14:anchorId="004D0501">
          <v:rect id="_x0000_i1025" style="width:0;height:1.5pt" o:hralign="center" o:hrstd="t" o:hr="t" fillcolor="#a0a0a0" stroked="f"/>
        </w:pict>
      </w:r>
    </w:p>
    <w:p w14:paraId="54D108ED" w14:textId="77777777" w:rsidR="00A34D52" w:rsidRPr="00A34D52" w:rsidRDefault="00A34D52" w:rsidP="00A34D52">
      <w:pPr>
        <w:rPr>
          <w:rFonts w:ascii="Times New Roman" w:hAnsi="Times New Roman"/>
          <w:bCs w:val="0"/>
          <w:sz w:val="24"/>
          <w:szCs w:val="24"/>
        </w:rPr>
      </w:pPr>
      <w:hyperlink r:id="rId16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Affiliated Institutions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17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Applications of Futures Research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18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Books and Reports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  </w:t>
      </w:r>
      <w:hyperlink r:id="rId19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Environmental Security Studies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  </w:t>
      </w:r>
      <w:hyperlink r:id="rId20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Futures Research Methodologies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21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Global Scenarios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22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Global Lookout Studies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23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15 Global Challenges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24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Information Collected and Generated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25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Internships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26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Lessons of History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27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Listserv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28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Project Nodes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29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Project Participants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30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 xml:space="preserve">Project Overview 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- </w:t>
      </w:r>
      <w:hyperlink r:id="rId31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2009 State of the Future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32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State of the Future Index (SOFI)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- </w:t>
      </w:r>
      <w:hyperlink r:id="rId33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What's New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</w:t>
      </w:r>
    </w:p>
    <w:p w14:paraId="725046E8" w14:textId="77777777" w:rsidR="00A34D52" w:rsidRPr="00A34D52" w:rsidRDefault="00A34D52" w:rsidP="00A34D52">
      <w:pPr>
        <w:rPr>
          <w:rFonts w:ascii="Times New Roman" w:hAnsi="Times New Roman"/>
          <w:bCs w:val="0"/>
          <w:sz w:val="24"/>
          <w:szCs w:val="24"/>
        </w:rPr>
      </w:pPr>
      <w:r w:rsidRPr="00A34D52">
        <w:rPr>
          <w:rFonts w:ascii="Times New Roman" w:hAnsi="Times New Roman"/>
          <w:bCs w:val="0"/>
          <w:sz w:val="24"/>
          <w:szCs w:val="24"/>
        </w:rPr>
        <w:pict w14:anchorId="25C5AC0A">
          <v:rect id="_x0000_i1027" style="width:0;height:1.5pt" o:hralign="center" o:hrstd="t" o:hr="t" fillcolor="#a0a0a0" stroked="f"/>
        </w:pict>
      </w:r>
    </w:p>
    <w:p w14:paraId="0CBD382E" w14:textId="77777777" w:rsidR="00A34D52" w:rsidRPr="00A34D52" w:rsidRDefault="00A34D52" w:rsidP="00A34D52">
      <w:pPr>
        <w:jc w:val="center"/>
        <w:rPr>
          <w:rFonts w:ascii="Times New Roman" w:hAnsi="Times New Roman"/>
          <w:bCs w:val="0"/>
          <w:sz w:val="24"/>
          <w:szCs w:val="24"/>
        </w:rPr>
      </w:pPr>
      <w:r w:rsidRPr="00A34D52">
        <w:rPr>
          <w:rFonts w:ascii="Times New Roman" w:hAnsi="Times New Roman"/>
          <w:bCs w:val="0"/>
          <w:i/>
          <w:iCs/>
          <w:sz w:val="24"/>
          <w:szCs w:val="24"/>
        </w:rPr>
        <w:t xml:space="preserve">For Questions or Suggestions E-Mail us </w:t>
      </w:r>
      <w:proofErr w:type="spellStart"/>
      <w:r w:rsidRPr="00A34D52">
        <w:rPr>
          <w:rFonts w:ascii="Times New Roman" w:hAnsi="Times New Roman"/>
          <w:bCs w:val="0"/>
          <w:i/>
          <w:iCs/>
          <w:sz w:val="24"/>
          <w:szCs w:val="24"/>
        </w:rPr>
        <w:t>at</w:t>
      </w:r>
      <w:hyperlink r:id="rId34" w:history="1">
        <w:r w:rsidRPr="00A34D52">
          <w:rPr>
            <w:rFonts w:ascii="Times New Roman" w:hAnsi="Times New Roman"/>
            <w:b/>
            <w:i/>
            <w:iCs/>
            <w:color w:val="0000FF"/>
            <w:sz w:val="24"/>
            <w:szCs w:val="24"/>
            <w:u w:val="single"/>
          </w:rPr>
          <w:t>The</w:t>
        </w:r>
        <w:proofErr w:type="spellEnd"/>
        <w:r w:rsidRPr="00A34D52">
          <w:rPr>
            <w:rFonts w:ascii="Times New Roman" w:hAnsi="Times New Roman"/>
            <w:b/>
            <w:i/>
            <w:iCs/>
            <w:color w:val="0000FF"/>
            <w:sz w:val="24"/>
            <w:szCs w:val="24"/>
            <w:u w:val="single"/>
          </w:rPr>
          <w:t xml:space="preserve"> Millennium Project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</w:t>
      </w:r>
      <w:r w:rsidRPr="00A34D52">
        <w:rPr>
          <w:rFonts w:ascii="Times New Roman" w:hAnsi="Times New Roman"/>
          <w:bCs w:val="0"/>
          <w:sz w:val="24"/>
          <w:szCs w:val="24"/>
        </w:rPr>
        <w:br/>
        <w:t xml:space="preserve">The Millennium Project </w:t>
      </w:r>
      <w:r w:rsidRPr="00A34D52">
        <w:rPr>
          <w:rFonts w:ascii="Times New Roman" w:hAnsi="Times New Roman"/>
          <w:bCs w:val="0"/>
          <w:sz w:val="24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A34D52">
            <w:rPr>
              <w:rFonts w:ascii="Times New Roman" w:hAnsi="Times New Roman"/>
              <w:bCs w:val="0"/>
              <w:sz w:val="24"/>
              <w:szCs w:val="24"/>
            </w:rPr>
            <w:t>4421 Garrison Street, N.W.</w:t>
          </w:r>
        </w:smartTag>
        <w:r w:rsidRPr="00A34D52">
          <w:rPr>
            <w:rFonts w:ascii="Times New Roman" w:hAnsi="Times New Roman"/>
            <w:bCs w:val="0"/>
            <w:sz w:val="24"/>
            <w:szCs w:val="24"/>
          </w:rPr>
          <w:t xml:space="preserve"> </w:t>
        </w:r>
        <w:r w:rsidRPr="00A34D52">
          <w:rPr>
            <w:rFonts w:ascii="Times New Roman" w:hAnsi="Times New Roman"/>
            <w:bCs w:val="0"/>
            <w:sz w:val="24"/>
            <w:szCs w:val="24"/>
          </w:rPr>
          <w:br/>
        </w:r>
        <w:smartTag w:uri="urn:schemas-microsoft-com:office:smarttags" w:element="City">
          <w:r w:rsidRPr="00A34D52">
            <w:rPr>
              <w:rFonts w:ascii="Times New Roman" w:hAnsi="Times New Roman"/>
              <w:bCs w:val="0"/>
              <w:sz w:val="24"/>
              <w:szCs w:val="24"/>
            </w:rPr>
            <w:t>Washington</w:t>
          </w:r>
        </w:smartTag>
        <w:r w:rsidRPr="00A34D52">
          <w:rPr>
            <w:rFonts w:ascii="Times New Roman" w:hAnsi="Times New Roman"/>
            <w:bCs w:val="0"/>
            <w:sz w:val="24"/>
            <w:szCs w:val="24"/>
          </w:rPr>
          <w:t xml:space="preserve">, </w:t>
        </w:r>
        <w:smartTag w:uri="urn:schemas-microsoft-com:office:smarttags" w:element="State">
          <w:r w:rsidRPr="00A34D52">
            <w:rPr>
              <w:rFonts w:ascii="Times New Roman" w:hAnsi="Times New Roman"/>
              <w:bCs w:val="0"/>
              <w:sz w:val="24"/>
              <w:szCs w:val="24"/>
            </w:rPr>
            <w:t>D.C.</w:t>
          </w:r>
        </w:smartTag>
        <w:r w:rsidRPr="00A34D52">
          <w:rPr>
            <w:rFonts w:ascii="Times New Roman" w:hAnsi="Times New Roman"/>
            <w:bCs w:val="0"/>
            <w:sz w:val="24"/>
            <w:szCs w:val="24"/>
          </w:rPr>
          <w:t xml:space="preserve"> </w:t>
        </w:r>
        <w:smartTag w:uri="urn:schemas-microsoft-com:office:smarttags" w:element="PostalCode">
          <w:r w:rsidRPr="00A34D52">
            <w:rPr>
              <w:rFonts w:ascii="Times New Roman" w:hAnsi="Times New Roman"/>
              <w:bCs w:val="0"/>
              <w:sz w:val="24"/>
              <w:szCs w:val="24"/>
            </w:rPr>
            <w:t>20016-4055</w:t>
          </w:r>
        </w:smartTag>
      </w:smartTag>
      <w:r w:rsidRPr="00A34D52">
        <w:rPr>
          <w:rFonts w:ascii="Times New Roman" w:hAnsi="Times New Roman"/>
          <w:bCs w:val="0"/>
          <w:sz w:val="24"/>
          <w:szCs w:val="24"/>
        </w:rPr>
        <w:t xml:space="preserve"> </w:t>
      </w:r>
      <w:r w:rsidRPr="00A34D52">
        <w:rPr>
          <w:rFonts w:ascii="Times New Roman" w:hAnsi="Times New Roman"/>
          <w:bCs w:val="0"/>
          <w:sz w:val="24"/>
          <w:szCs w:val="24"/>
        </w:rPr>
        <w:br/>
        <w:t xml:space="preserve">Telephone and Fax (202) 686-5179  </w:t>
      </w:r>
    </w:p>
    <w:p w14:paraId="522106F7" w14:textId="77777777" w:rsidR="00A34D52" w:rsidRPr="00A34D52" w:rsidRDefault="00A34D52" w:rsidP="00A34D52">
      <w:pPr>
        <w:jc w:val="center"/>
        <w:rPr>
          <w:rFonts w:ascii="Times New Roman" w:hAnsi="Times New Roman"/>
          <w:bCs w:val="0"/>
          <w:sz w:val="24"/>
          <w:szCs w:val="24"/>
        </w:rPr>
      </w:pPr>
      <w:r w:rsidRPr="00A34D52">
        <w:rPr>
          <w:rFonts w:ascii="Times New Roman" w:hAnsi="Times New Roman"/>
          <w:bCs w:val="0"/>
          <w:sz w:val="24"/>
          <w:szCs w:val="24"/>
        </w:rPr>
        <w:pict w14:anchorId="2B65C9B6">
          <v:rect id="_x0000_i1028" style="width:0;height:1.5pt" o:hralign="center" o:hrstd="t" o:hr="t" fillcolor="#a0a0a0" stroked="f"/>
        </w:pict>
      </w:r>
    </w:p>
    <w:p w14:paraId="58150BCB" w14:textId="77777777" w:rsidR="00A34D52" w:rsidRPr="00A34D52" w:rsidRDefault="00A34D52" w:rsidP="00A34D52">
      <w:pPr>
        <w:jc w:val="center"/>
        <w:rPr>
          <w:rFonts w:ascii="Times New Roman" w:hAnsi="Times New Roman"/>
          <w:bCs w:val="0"/>
          <w:sz w:val="24"/>
          <w:szCs w:val="24"/>
        </w:rPr>
      </w:pPr>
      <w:r w:rsidRPr="00A34D52">
        <w:rPr>
          <w:rFonts w:ascii="Times New Roman" w:hAnsi="Times New Roman"/>
          <w:bCs w:val="0"/>
          <w:sz w:val="24"/>
          <w:szCs w:val="24"/>
        </w:rPr>
        <w:t xml:space="preserve">webmaster: </w:t>
      </w:r>
      <w:hyperlink r:id="rId35" w:history="1">
        <w:r w:rsidRPr="00A34D52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millennium-project@igc.org</w:t>
        </w:r>
      </w:hyperlink>
      <w:r w:rsidRPr="00A34D52">
        <w:rPr>
          <w:rFonts w:ascii="Times New Roman" w:hAnsi="Times New Roman"/>
          <w:bCs w:val="0"/>
          <w:sz w:val="24"/>
          <w:szCs w:val="24"/>
        </w:rPr>
        <w:t xml:space="preserve"> </w:t>
      </w:r>
    </w:p>
    <w:p w14:paraId="3A725153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534F5A"/>
    <w:rsid w:val="00A34D52"/>
    <w:rsid w:val="00B44494"/>
    <w:rsid w:val="00CC0A29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1049"/>
    <o:shapelayout v:ext="edit">
      <o:idmap v:ext="edit" data="1"/>
    </o:shapelayout>
  </w:shapeDefaults>
  <w:decimalSymbol w:val="."/>
  <w:listSeparator w:val=","/>
  <w14:docId w14:val="1AA37437"/>
  <w15:chartTrackingRefBased/>
  <w15:docId w15:val="{AAAF0E3D-C3F9-473A-872F-0B558471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next w:val="Normal"/>
    <w:hidden/>
    <w:rsid w:val="00A34D52"/>
    <w:pPr>
      <w:pBdr>
        <w:bottom w:val="single" w:sz="6" w:space="1" w:color="auto"/>
      </w:pBdr>
      <w:jc w:val="center"/>
    </w:pPr>
    <w:rPr>
      <w:rFonts w:cs="Arial"/>
      <w:bCs w:val="0"/>
      <w:vanish/>
      <w:sz w:val="16"/>
      <w:szCs w:val="16"/>
    </w:rPr>
  </w:style>
  <w:style w:type="character" w:styleId="Hyperlink">
    <w:name w:val="Hyperlink"/>
    <w:rsid w:val="00A34D52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rsid w:val="00A34D52"/>
    <w:pPr>
      <w:pBdr>
        <w:top w:val="single" w:sz="6" w:space="1" w:color="auto"/>
      </w:pBdr>
      <w:jc w:val="center"/>
    </w:pPr>
    <w:rPr>
      <w:rFonts w:cs="Arial"/>
      <w:bCs w:val="0"/>
      <w:vanish/>
      <w:sz w:val="16"/>
      <w:szCs w:val="16"/>
    </w:rPr>
  </w:style>
  <w:style w:type="character" w:styleId="Strong">
    <w:name w:val="Strong"/>
    <w:qFormat/>
    <w:rsid w:val="00A34D52"/>
    <w:rPr>
      <w:b/>
      <w:bCs/>
    </w:rPr>
  </w:style>
  <w:style w:type="paragraph" w:styleId="NormalWeb">
    <w:name w:val="Normal (Web)"/>
    <w:basedOn w:val="Normal"/>
    <w:rsid w:val="00A34D52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llennium-project.org/millennium/information.html" TargetMode="External"/><Relationship Id="rId18" Type="http://schemas.openxmlformats.org/officeDocument/2006/relationships/hyperlink" Target="http://www.millennium-project.org/millennium/issues.html" TargetMode="External"/><Relationship Id="rId26" Type="http://schemas.openxmlformats.org/officeDocument/2006/relationships/hyperlink" Target="http://www.millennium-project.org/millennium/history/loh-ops.html" TargetMode="External"/><Relationship Id="rId21" Type="http://schemas.openxmlformats.org/officeDocument/2006/relationships/hyperlink" Target="http://www.millennium-project.org/millennium/scenarios/index.html" TargetMode="External"/><Relationship Id="rId34" Type="http://schemas.openxmlformats.org/officeDocument/2006/relationships/hyperlink" Target="mailto:millennium-project@igc.org" TargetMode="External"/><Relationship Id="rId7" Type="http://schemas.openxmlformats.org/officeDocument/2006/relationships/hyperlink" Target="http://www.millennium-project.org/millennium/FRM-V3.html" TargetMode="External"/><Relationship Id="rId12" Type="http://schemas.openxmlformats.org/officeDocument/2006/relationships/hyperlink" Target="http://www.millennium-project.org/millennium/applic.html" TargetMode="External"/><Relationship Id="rId17" Type="http://schemas.openxmlformats.org/officeDocument/2006/relationships/hyperlink" Target="http://www.millennium-project.org/millennium/applic.html" TargetMode="External"/><Relationship Id="rId25" Type="http://schemas.openxmlformats.org/officeDocument/2006/relationships/hyperlink" Target="http://www.millennium-project.org/millennium/inship.html" TargetMode="External"/><Relationship Id="rId33" Type="http://schemas.openxmlformats.org/officeDocument/2006/relationships/hyperlink" Target="http://www.millennium-project.org/millennium/new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llennium-project.org/millennium/affil.html" TargetMode="External"/><Relationship Id="rId20" Type="http://schemas.openxmlformats.org/officeDocument/2006/relationships/hyperlink" Target="http://www.millennium-project.org/millennium/FRM-V3.html" TargetMode="External"/><Relationship Id="rId29" Type="http://schemas.openxmlformats.org/officeDocument/2006/relationships/hyperlink" Target="http://www.millennium-project.org/millennium/par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llennium-project.org/millennium/issues.html" TargetMode="External"/><Relationship Id="rId11" Type="http://schemas.openxmlformats.org/officeDocument/2006/relationships/hyperlink" Target="http://www.millennium-project.org/millennium/env-sec1.html" TargetMode="External"/><Relationship Id="rId24" Type="http://schemas.openxmlformats.org/officeDocument/2006/relationships/hyperlink" Target="http://www.millennium-project.org/millennium/information.html" TargetMode="External"/><Relationship Id="rId32" Type="http://schemas.openxmlformats.org/officeDocument/2006/relationships/hyperlink" Target="http://www.millennium-project.org/millennium/SOFI.html" TargetMode="External"/><Relationship Id="rId37" Type="http://schemas.openxmlformats.org/officeDocument/2006/relationships/theme" Target="theme/theme1.xml"/><Relationship Id="rId5" Type="http://schemas.openxmlformats.org/officeDocument/2006/relationships/image" Target="http://www.millennium-project.org/Mill2.gif" TargetMode="External"/><Relationship Id="rId15" Type="http://schemas.openxmlformats.org/officeDocument/2006/relationships/hyperlink" Target="http://wfs.org" TargetMode="External"/><Relationship Id="rId23" Type="http://schemas.openxmlformats.org/officeDocument/2006/relationships/hyperlink" Target="http://www.millennium-project.org/millennium/challeng.html" TargetMode="External"/><Relationship Id="rId28" Type="http://schemas.openxmlformats.org/officeDocument/2006/relationships/hyperlink" Target="http://www.millennium-project.org/millennium/nodes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illennium-project.org/millennium/history/loh-ops.html" TargetMode="External"/><Relationship Id="rId19" Type="http://schemas.openxmlformats.org/officeDocument/2006/relationships/hyperlink" Target="http://www.millennium-project.org/millennium/env-sec1.html" TargetMode="External"/><Relationship Id="rId31" Type="http://schemas.openxmlformats.org/officeDocument/2006/relationships/hyperlink" Target="http://www.millennium-project.org/millennium/sof2009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illennium-project.org/millennium/africa.html" TargetMode="External"/><Relationship Id="rId14" Type="http://schemas.openxmlformats.org/officeDocument/2006/relationships/hyperlink" Target="http://www.millennium-project.org/millennium/nodes.html" TargetMode="External"/><Relationship Id="rId22" Type="http://schemas.openxmlformats.org/officeDocument/2006/relationships/hyperlink" Target="http://www.millennium-project.org/millennium/lookout.html" TargetMode="External"/><Relationship Id="rId27" Type="http://schemas.openxmlformats.org/officeDocument/2006/relationships/hyperlink" Target="http://www.millennium-project.org/millennium/listserv.html" TargetMode="External"/><Relationship Id="rId30" Type="http://schemas.openxmlformats.org/officeDocument/2006/relationships/hyperlink" Target="http://www.millennium-project.org/millennium/overview.html" TargetMode="External"/><Relationship Id="rId35" Type="http://schemas.openxmlformats.org/officeDocument/2006/relationships/hyperlink" Target="mailto:millennium-project@igc.org" TargetMode="External"/><Relationship Id="rId8" Type="http://schemas.openxmlformats.org/officeDocument/2006/relationships/hyperlink" Target="http://www.millennium-project.org/millennium/SOFI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MILLENNIUM PROJECT </vt:lpstr>
    </vt:vector>
  </TitlesOfParts>
  <Company>DevTec Global</Company>
  <LinksUpToDate>false</LinksUpToDate>
  <CharactersWithSpaces>5124</CharactersWithSpaces>
  <SharedDoc>false</SharedDoc>
  <HLinks>
    <vt:vector size="306" baseType="variant">
      <vt:variant>
        <vt:i4>3145806</vt:i4>
      </vt:variant>
      <vt:variant>
        <vt:i4>90</vt:i4>
      </vt:variant>
      <vt:variant>
        <vt:i4>0</vt:i4>
      </vt:variant>
      <vt:variant>
        <vt:i4>5</vt:i4>
      </vt:variant>
      <vt:variant>
        <vt:lpwstr>mailto:millennium-project@igc.org</vt:lpwstr>
      </vt:variant>
      <vt:variant>
        <vt:lpwstr/>
      </vt:variant>
      <vt:variant>
        <vt:i4>3145806</vt:i4>
      </vt:variant>
      <vt:variant>
        <vt:i4>87</vt:i4>
      </vt:variant>
      <vt:variant>
        <vt:i4>0</vt:i4>
      </vt:variant>
      <vt:variant>
        <vt:i4>5</vt:i4>
      </vt:variant>
      <vt:variant>
        <vt:lpwstr>mailto:millennium-project@igc.org</vt:lpwstr>
      </vt:variant>
      <vt:variant>
        <vt:lpwstr/>
      </vt:variant>
      <vt:variant>
        <vt:i4>131158</vt:i4>
      </vt:variant>
      <vt:variant>
        <vt:i4>84</vt:i4>
      </vt:variant>
      <vt:variant>
        <vt:i4>0</vt:i4>
      </vt:variant>
      <vt:variant>
        <vt:i4>5</vt:i4>
      </vt:variant>
      <vt:variant>
        <vt:lpwstr>http://www.millennium-project.org/millennium/new.html</vt:lpwstr>
      </vt:variant>
      <vt:variant>
        <vt:lpwstr/>
      </vt:variant>
      <vt:variant>
        <vt:i4>3997802</vt:i4>
      </vt:variant>
      <vt:variant>
        <vt:i4>81</vt:i4>
      </vt:variant>
      <vt:variant>
        <vt:i4>0</vt:i4>
      </vt:variant>
      <vt:variant>
        <vt:i4>5</vt:i4>
      </vt:variant>
      <vt:variant>
        <vt:lpwstr>http://www.millennium-project.org/millennium/SOFI.html</vt:lpwstr>
      </vt:variant>
      <vt:variant>
        <vt:lpwstr/>
      </vt:variant>
      <vt:variant>
        <vt:i4>458846</vt:i4>
      </vt:variant>
      <vt:variant>
        <vt:i4>78</vt:i4>
      </vt:variant>
      <vt:variant>
        <vt:i4>0</vt:i4>
      </vt:variant>
      <vt:variant>
        <vt:i4>5</vt:i4>
      </vt:variant>
      <vt:variant>
        <vt:lpwstr>http://www.millennium-project.org/millennium/sof2009.html</vt:lpwstr>
      </vt:variant>
      <vt:variant>
        <vt:lpwstr/>
      </vt:variant>
      <vt:variant>
        <vt:i4>3211382</vt:i4>
      </vt:variant>
      <vt:variant>
        <vt:i4>75</vt:i4>
      </vt:variant>
      <vt:variant>
        <vt:i4>0</vt:i4>
      </vt:variant>
      <vt:variant>
        <vt:i4>5</vt:i4>
      </vt:variant>
      <vt:variant>
        <vt:lpwstr>http://www.millennium-project.org/millennium/overview.html</vt:lpwstr>
      </vt:variant>
      <vt:variant>
        <vt:lpwstr/>
      </vt:variant>
      <vt:variant>
        <vt:i4>2752633</vt:i4>
      </vt:variant>
      <vt:variant>
        <vt:i4>72</vt:i4>
      </vt:variant>
      <vt:variant>
        <vt:i4>0</vt:i4>
      </vt:variant>
      <vt:variant>
        <vt:i4>5</vt:i4>
      </vt:variant>
      <vt:variant>
        <vt:lpwstr>http://www.millennium-project.org/millennium/part.html</vt:lpwstr>
      </vt:variant>
      <vt:variant>
        <vt:lpwstr/>
      </vt:variant>
      <vt:variant>
        <vt:i4>6422585</vt:i4>
      </vt:variant>
      <vt:variant>
        <vt:i4>69</vt:i4>
      </vt:variant>
      <vt:variant>
        <vt:i4>0</vt:i4>
      </vt:variant>
      <vt:variant>
        <vt:i4>5</vt:i4>
      </vt:variant>
      <vt:variant>
        <vt:lpwstr>http://www.millennium-project.org/millennium/nodes.html</vt:lpwstr>
      </vt:variant>
      <vt:variant>
        <vt:lpwstr/>
      </vt:variant>
      <vt:variant>
        <vt:i4>3539042</vt:i4>
      </vt:variant>
      <vt:variant>
        <vt:i4>66</vt:i4>
      </vt:variant>
      <vt:variant>
        <vt:i4>0</vt:i4>
      </vt:variant>
      <vt:variant>
        <vt:i4>5</vt:i4>
      </vt:variant>
      <vt:variant>
        <vt:lpwstr>http://www.millennium-project.org/millennium/listserv.html</vt:lpwstr>
      </vt:variant>
      <vt:variant>
        <vt:lpwstr/>
      </vt:variant>
      <vt:variant>
        <vt:i4>917569</vt:i4>
      </vt:variant>
      <vt:variant>
        <vt:i4>63</vt:i4>
      </vt:variant>
      <vt:variant>
        <vt:i4>0</vt:i4>
      </vt:variant>
      <vt:variant>
        <vt:i4>5</vt:i4>
      </vt:variant>
      <vt:variant>
        <vt:lpwstr>http://www.millennium-project.org/millennium/history/loh-ops.html</vt:lpwstr>
      </vt:variant>
      <vt:variant>
        <vt:lpwstr/>
      </vt:variant>
      <vt:variant>
        <vt:i4>5963802</vt:i4>
      </vt:variant>
      <vt:variant>
        <vt:i4>60</vt:i4>
      </vt:variant>
      <vt:variant>
        <vt:i4>0</vt:i4>
      </vt:variant>
      <vt:variant>
        <vt:i4>5</vt:i4>
      </vt:variant>
      <vt:variant>
        <vt:lpwstr>http://www.millennium-project.org/millennium/inship.html</vt:lpwstr>
      </vt:variant>
      <vt:variant>
        <vt:lpwstr/>
      </vt:variant>
      <vt:variant>
        <vt:i4>68</vt:i4>
      </vt:variant>
      <vt:variant>
        <vt:i4>57</vt:i4>
      </vt:variant>
      <vt:variant>
        <vt:i4>0</vt:i4>
      </vt:variant>
      <vt:variant>
        <vt:i4>5</vt:i4>
      </vt:variant>
      <vt:variant>
        <vt:lpwstr>http://www.millennium-project.org/millennium/information.html</vt:lpwstr>
      </vt:variant>
      <vt:variant>
        <vt:lpwstr/>
      </vt:variant>
      <vt:variant>
        <vt:i4>2621546</vt:i4>
      </vt:variant>
      <vt:variant>
        <vt:i4>54</vt:i4>
      </vt:variant>
      <vt:variant>
        <vt:i4>0</vt:i4>
      </vt:variant>
      <vt:variant>
        <vt:i4>5</vt:i4>
      </vt:variant>
      <vt:variant>
        <vt:lpwstr>http://www.millennium-project.org/millennium/challeng.html</vt:lpwstr>
      </vt:variant>
      <vt:variant>
        <vt:lpwstr/>
      </vt:variant>
      <vt:variant>
        <vt:i4>196674</vt:i4>
      </vt:variant>
      <vt:variant>
        <vt:i4>51</vt:i4>
      </vt:variant>
      <vt:variant>
        <vt:i4>0</vt:i4>
      </vt:variant>
      <vt:variant>
        <vt:i4>5</vt:i4>
      </vt:variant>
      <vt:variant>
        <vt:lpwstr>http://www.millennium-project.org/millennium/lookout.html</vt:lpwstr>
      </vt:variant>
      <vt:variant>
        <vt:lpwstr/>
      </vt:variant>
      <vt:variant>
        <vt:i4>196615</vt:i4>
      </vt:variant>
      <vt:variant>
        <vt:i4>48</vt:i4>
      </vt:variant>
      <vt:variant>
        <vt:i4>0</vt:i4>
      </vt:variant>
      <vt:variant>
        <vt:i4>5</vt:i4>
      </vt:variant>
      <vt:variant>
        <vt:lpwstr>http://www.millennium-project.org/millennium/scenarios/index.html</vt:lpwstr>
      </vt:variant>
      <vt:variant>
        <vt:lpwstr/>
      </vt:variant>
      <vt:variant>
        <vt:i4>5570560</vt:i4>
      </vt:variant>
      <vt:variant>
        <vt:i4>45</vt:i4>
      </vt:variant>
      <vt:variant>
        <vt:i4>0</vt:i4>
      </vt:variant>
      <vt:variant>
        <vt:i4>5</vt:i4>
      </vt:variant>
      <vt:variant>
        <vt:lpwstr>http://www.millennium-project.org/millennium/FRM-V3.html</vt:lpwstr>
      </vt:variant>
      <vt:variant>
        <vt:lpwstr/>
      </vt:variant>
      <vt:variant>
        <vt:i4>2818171</vt:i4>
      </vt:variant>
      <vt:variant>
        <vt:i4>42</vt:i4>
      </vt:variant>
      <vt:variant>
        <vt:i4>0</vt:i4>
      </vt:variant>
      <vt:variant>
        <vt:i4>5</vt:i4>
      </vt:variant>
      <vt:variant>
        <vt:lpwstr>http://www.millennium-project.org/millennium/env-sec1.html</vt:lpwstr>
      </vt:variant>
      <vt:variant>
        <vt:lpwstr/>
      </vt:variant>
      <vt:variant>
        <vt:i4>5701657</vt:i4>
      </vt:variant>
      <vt:variant>
        <vt:i4>39</vt:i4>
      </vt:variant>
      <vt:variant>
        <vt:i4>0</vt:i4>
      </vt:variant>
      <vt:variant>
        <vt:i4>5</vt:i4>
      </vt:variant>
      <vt:variant>
        <vt:lpwstr>http://www.millennium-project.org/millennium/issues.html</vt:lpwstr>
      </vt:variant>
      <vt:variant>
        <vt:lpwstr/>
      </vt:variant>
      <vt:variant>
        <vt:i4>5242899</vt:i4>
      </vt:variant>
      <vt:variant>
        <vt:i4>36</vt:i4>
      </vt:variant>
      <vt:variant>
        <vt:i4>0</vt:i4>
      </vt:variant>
      <vt:variant>
        <vt:i4>5</vt:i4>
      </vt:variant>
      <vt:variant>
        <vt:lpwstr>http://www.millennium-project.org/millennium/applic.html</vt:lpwstr>
      </vt:variant>
      <vt:variant>
        <vt:lpwstr/>
      </vt:variant>
      <vt:variant>
        <vt:i4>7340092</vt:i4>
      </vt:variant>
      <vt:variant>
        <vt:i4>33</vt:i4>
      </vt:variant>
      <vt:variant>
        <vt:i4>0</vt:i4>
      </vt:variant>
      <vt:variant>
        <vt:i4>5</vt:i4>
      </vt:variant>
      <vt:variant>
        <vt:lpwstr>http://www.millennium-project.org/millennium/affil.html</vt:lpwstr>
      </vt:variant>
      <vt:variant>
        <vt:lpwstr/>
      </vt:variant>
      <vt:variant>
        <vt:i4>2555955</vt:i4>
      </vt:variant>
      <vt:variant>
        <vt:i4>30</vt:i4>
      </vt:variant>
      <vt:variant>
        <vt:i4>0</vt:i4>
      </vt:variant>
      <vt:variant>
        <vt:i4>5</vt:i4>
      </vt:variant>
      <vt:variant>
        <vt:lpwstr>http://wfs.org/</vt:lpwstr>
      </vt:variant>
      <vt:variant>
        <vt:lpwstr/>
      </vt:variant>
      <vt:variant>
        <vt:i4>6422585</vt:i4>
      </vt:variant>
      <vt:variant>
        <vt:i4>27</vt:i4>
      </vt:variant>
      <vt:variant>
        <vt:i4>0</vt:i4>
      </vt:variant>
      <vt:variant>
        <vt:i4>5</vt:i4>
      </vt:variant>
      <vt:variant>
        <vt:lpwstr>http://www.millennium-project.org/millennium/nodes.html</vt:lpwstr>
      </vt:variant>
      <vt:variant>
        <vt:lpwstr/>
      </vt:variant>
      <vt:variant>
        <vt:i4>68</vt:i4>
      </vt:variant>
      <vt:variant>
        <vt:i4>24</vt:i4>
      </vt:variant>
      <vt:variant>
        <vt:i4>0</vt:i4>
      </vt:variant>
      <vt:variant>
        <vt:i4>5</vt:i4>
      </vt:variant>
      <vt:variant>
        <vt:lpwstr>http://www.millennium-project.org/millennium/information.html</vt:lpwstr>
      </vt:variant>
      <vt:variant>
        <vt:lpwstr/>
      </vt:variant>
      <vt:variant>
        <vt:i4>5242899</vt:i4>
      </vt:variant>
      <vt:variant>
        <vt:i4>21</vt:i4>
      </vt:variant>
      <vt:variant>
        <vt:i4>0</vt:i4>
      </vt:variant>
      <vt:variant>
        <vt:i4>5</vt:i4>
      </vt:variant>
      <vt:variant>
        <vt:lpwstr>http://www.millennium-project.org/millennium/applic.html</vt:lpwstr>
      </vt:variant>
      <vt:variant>
        <vt:lpwstr/>
      </vt:variant>
      <vt:variant>
        <vt:i4>2818171</vt:i4>
      </vt:variant>
      <vt:variant>
        <vt:i4>18</vt:i4>
      </vt:variant>
      <vt:variant>
        <vt:i4>0</vt:i4>
      </vt:variant>
      <vt:variant>
        <vt:i4>5</vt:i4>
      </vt:variant>
      <vt:variant>
        <vt:lpwstr>http://www.millennium-project.org/millennium/env-sec1.html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http://www.millennium-project.org/millennium/history/loh-ops.html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>http://www.millennium-project.org/millennium/africa.html</vt:lpwstr>
      </vt:variant>
      <vt:variant>
        <vt:lpwstr/>
      </vt:variant>
      <vt:variant>
        <vt:i4>3997802</vt:i4>
      </vt:variant>
      <vt:variant>
        <vt:i4>9</vt:i4>
      </vt:variant>
      <vt:variant>
        <vt:i4>0</vt:i4>
      </vt:variant>
      <vt:variant>
        <vt:i4>5</vt:i4>
      </vt:variant>
      <vt:variant>
        <vt:lpwstr>http://www.millennium-project.org/millennium/SOFI.html</vt:lpwstr>
      </vt:variant>
      <vt:variant>
        <vt:lpwstr/>
      </vt:variant>
      <vt:variant>
        <vt:i4>5570560</vt:i4>
      </vt:variant>
      <vt:variant>
        <vt:i4>6</vt:i4>
      </vt:variant>
      <vt:variant>
        <vt:i4>0</vt:i4>
      </vt:variant>
      <vt:variant>
        <vt:i4>5</vt:i4>
      </vt:variant>
      <vt:variant>
        <vt:lpwstr>http://www.millennium-project.org/millennium/FRM-V3.html</vt:lpwstr>
      </vt:variant>
      <vt:variant>
        <vt:lpwstr/>
      </vt:variant>
      <vt:variant>
        <vt:i4>5701657</vt:i4>
      </vt:variant>
      <vt:variant>
        <vt:i4>3</vt:i4>
      </vt:variant>
      <vt:variant>
        <vt:i4>0</vt:i4>
      </vt:variant>
      <vt:variant>
        <vt:i4>5</vt:i4>
      </vt:variant>
      <vt:variant>
        <vt:lpwstr>http://www.millennium-project.org/millennium/issues.html</vt:lpwstr>
      </vt:variant>
      <vt:variant>
        <vt:lpwstr/>
      </vt:variant>
      <vt:variant>
        <vt:i4>5374037</vt:i4>
      </vt:variant>
      <vt:variant>
        <vt:i4>-1</vt:i4>
      </vt:variant>
      <vt:variant>
        <vt:i4>1028</vt:i4>
      </vt:variant>
      <vt:variant>
        <vt:i4>4</vt:i4>
      </vt:variant>
      <vt:variant>
        <vt:lpwstr>http://www.millennium-project.org/</vt:lpwstr>
      </vt:variant>
      <vt:variant>
        <vt:lpwstr>/millennium/issues.html#/millennium/issues.html</vt:lpwstr>
      </vt:variant>
      <vt:variant>
        <vt:i4>3866684</vt:i4>
      </vt:variant>
      <vt:variant>
        <vt:i4>-1</vt:i4>
      </vt:variant>
      <vt:variant>
        <vt:i4>1029</vt:i4>
      </vt:variant>
      <vt:variant>
        <vt:i4>4</vt:i4>
      </vt:variant>
      <vt:variant>
        <vt:lpwstr>http://www.millennium-project.org/</vt:lpwstr>
      </vt:variant>
      <vt:variant>
        <vt:lpwstr>/millennium/lookout.html#/millennium/lookout.html</vt:lpwstr>
      </vt:variant>
      <vt:variant>
        <vt:i4>5374037</vt:i4>
      </vt:variant>
      <vt:variant>
        <vt:i4>-1</vt:i4>
      </vt:variant>
      <vt:variant>
        <vt:i4>1030</vt:i4>
      </vt:variant>
      <vt:variant>
        <vt:i4>4</vt:i4>
      </vt:variant>
      <vt:variant>
        <vt:lpwstr>http://www.millennium-project.org/</vt:lpwstr>
      </vt:variant>
      <vt:variant>
        <vt:lpwstr>issues.html#issues.html</vt:lpwstr>
      </vt:variant>
      <vt:variant>
        <vt:i4>3211318</vt:i4>
      </vt:variant>
      <vt:variant>
        <vt:i4>-1</vt:i4>
      </vt:variant>
      <vt:variant>
        <vt:i4>1031</vt:i4>
      </vt:variant>
      <vt:variant>
        <vt:i4>4</vt:i4>
      </vt:variant>
      <vt:variant>
        <vt:lpwstr>http://www.millennium-project.org/</vt:lpwstr>
      </vt:variant>
      <vt:variant>
        <vt:lpwstr>hot.html#hot.html</vt:lpwstr>
      </vt:variant>
      <vt:variant>
        <vt:i4>7405594</vt:i4>
      </vt:variant>
      <vt:variant>
        <vt:i4>-1</vt:i4>
      </vt:variant>
      <vt:variant>
        <vt:i4>1032</vt:i4>
      </vt:variant>
      <vt:variant>
        <vt:i4>4</vt:i4>
      </vt:variant>
      <vt:variant>
        <vt:lpwstr>http://www.millennium-project.org/</vt:lpwstr>
      </vt:variant>
      <vt:variant>
        <vt:lpwstr>#</vt:lpwstr>
      </vt:variant>
      <vt:variant>
        <vt:i4>131158</vt:i4>
      </vt:variant>
      <vt:variant>
        <vt:i4>-1</vt:i4>
      </vt:variant>
      <vt:variant>
        <vt:i4>1033</vt:i4>
      </vt:variant>
      <vt:variant>
        <vt:i4>4</vt:i4>
      </vt:variant>
      <vt:variant>
        <vt:lpwstr>http://www.millennium-project.org/millennium/new.html</vt:lpwstr>
      </vt:variant>
      <vt:variant>
        <vt:lpwstr/>
      </vt:variant>
      <vt:variant>
        <vt:i4>3211382</vt:i4>
      </vt:variant>
      <vt:variant>
        <vt:i4>-1</vt:i4>
      </vt:variant>
      <vt:variant>
        <vt:i4>1034</vt:i4>
      </vt:variant>
      <vt:variant>
        <vt:i4>4</vt:i4>
      </vt:variant>
      <vt:variant>
        <vt:lpwstr>http://www.millennium-project.org/millennium/overview.html</vt:lpwstr>
      </vt:variant>
      <vt:variant>
        <vt:lpwstr/>
      </vt:variant>
      <vt:variant>
        <vt:i4>5242910</vt:i4>
      </vt:variant>
      <vt:variant>
        <vt:i4>-1</vt:i4>
      </vt:variant>
      <vt:variant>
        <vt:i4>1035</vt:i4>
      </vt:variant>
      <vt:variant>
        <vt:i4>4</vt:i4>
      </vt:variant>
      <vt:variant>
        <vt:lpwstr>http://www.millennium-project.org/millennium/pcmeet.html</vt:lpwstr>
      </vt:variant>
      <vt:variant>
        <vt:lpwstr/>
      </vt:variant>
      <vt:variant>
        <vt:i4>7340092</vt:i4>
      </vt:variant>
      <vt:variant>
        <vt:i4>-1</vt:i4>
      </vt:variant>
      <vt:variant>
        <vt:i4>1036</vt:i4>
      </vt:variant>
      <vt:variant>
        <vt:i4>4</vt:i4>
      </vt:variant>
      <vt:variant>
        <vt:lpwstr>http://www.millennium-project.org/millennium/affil.html</vt:lpwstr>
      </vt:variant>
      <vt:variant>
        <vt:lpwstr/>
      </vt:variant>
      <vt:variant>
        <vt:i4>6422585</vt:i4>
      </vt:variant>
      <vt:variant>
        <vt:i4>-1</vt:i4>
      </vt:variant>
      <vt:variant>
        <vt:i4>1037</vt:i4>
      </vt:variant>
      <vt:variant>
        <vt:i4>4</vt:i4>
      </vt:variant>
      <vt:variant>
        <vt:lpwstr>http://www.millennium-project.org/millennium/nodes.html</vt:lpwstr>
      </vt:variant>
      <vt:variant>
        <vt:lpwstr/>
      </vt:variant>
      <vt:variant>
        <vt:i4>5701657</vt:i4>
      </vt:variant>
      <vt:variant>
        <vt:i4>-1</vt:i4>
      </vt:variant>
      <vt:variant>
        <vt:i4>1038</vt:i4>
      </vt:variant>
      <vt:variant>
        <vt:i4>4</vt:i4>
      </vt:variant>
      <vt:variant>
        <vt:lpwstr>http://www.millennium-project.org/millennium/issues.html</vt:lpwstr>
      </vt:variant>
      <vt:variant>
        <vt:lpwstr/>
      </vt:variant>
      <vt:variant>
        <vt:i4>68</vt:i4>
      </vt:variant>
      <vt:variant>
        <vt:i4>-1</vt:i4>
      </vt:variant>
      <vt:variant>
        <vt:i4>1039</vt:i4>
      </vt:variant>
      <vt:variant>
        <vt:i4>4</vt:i4>
      </vt:variant>
      <vt:variant>
        <vt:lpwstr>http://www.millennium-project.org/millennium/information.html</vt:lpwstr>
      </vt:variant>
      <vt:variant>
        <vt:lpwstr/>
      </vt:variant>
      <vt:variant>
        <vt:i4>196674</vt:i4>
      </vt:variant>
      <vt:variant>
        <vt:i4>-1</vt:i4>
      </vt:variant>
      <vt:variant>
        <vt:i4>1040</vt:i4>
      </vt:variant>
      <vt:variant>
        <vt:i4>4</vt:i4>
      </vt:variant>
      <vt:variant>
        <vt:lpwstr>http://www.millennium-project.org/millennium/lookout.html</vt:lpwstr>
      </vt:variant>
      <vt:variant>
        <vt:lpwstr/>
      </vt:variant>
      <vt:variant>
        <vt:i4>8192050</vt:i4>
      </vt:variant>
      <vt:variant>
        <vt:i4>-1</vt:i4>
      </vt:variant>
      <vt:variant>
        <vt:i4>1041</vt:i4>
      </vt:variant>
      <vt:variant>
        <vt:i4>4</vt:i4>
      </vt:variant>
      <vt:variant>
        <vt:lpwstr>http://www.millennium-project.org/millennium/press.html</vt:lpwstr>
      </vt:variant>
      <vt:variant>
        <vt:lpwstr/>
      </vt:variant>
      <vt:variant>
        <vt:i4>90</vt:i4>
      </vt:variant>
      <vt:variant>
        <vt:i4>-1</vt:i4>
      </vt:variant>
      <vt:variant>
        <vt:i4>1042</vt:i4>
      </vt:variant>
      <vt:variant>
        <vt:i4>4</vt:i4>
      </vt:variant>
      <vt:variant>
        <vt:lpwstr>http://mpcollab.org/MPbeta1/</vt:lpwstr>
      </vt:variant>
      <vt:variant>
        <vt:lpwstr/>
      </vt:variant>
      <vt:variant>
        <vt:i4>3539042</vt:i4>
      </vt:variant>
      <vt:variant>
        <vt:i4>-1</vt:i4>
      </vt:variant>
      <vt:variant>
        <vt:i4>1043</vt:i4>
      </vt:variant>
      <vt:variant>
        <vt:i4>4</vt:i4>
      </vt:variant>
      <vt:variant>
        <vt:lpwstr>http://www.millennium-project.org/millennium/listserv.html</vt:lpwstr>
      </vt:variant>
      <vt:variant>
        <vt:lpwstr/>
      </vt:variant>
      <vt:variant>
        <vt:i4>7798842</vt:i4>
      </vt:variant>
      <vt:variant>
        <vt:i4>-1</vt:i4>
      </vt:variant>
      <vt:variant>
        <vt:i4>1044</vt:i4>
      </vt:variant>
      <vt:variant>
        <vt:i4>4</vt:i4>
      </vt:variant>
      <vt:variant>
        <vt:lpwstr>http://www.millennium-project.org/millennium/presentations.html</vt:lpwstr>
      </vt:variant>
      <vt:variant>
        <vt:lpwstr/>
      </vt:variant>
      <vt:variant>
        <vt:i4>5963802</vt:i4>
      </vt:variant>
      <vt:variant>
        <vt:i4>-1</vt:i4>
      </vt:variant>
      <vt:variant>
        <vt:i4>1045</vt:i4>
      </vt:variant>
      <vt:variant>
        <vt:i4>4</vt:i4>
      </vt:variant>
      <vt:variant>
        <vt:lpwstr>http://www.millennium-project.org/millennium/inship.html</vt:lpwstr>
      </vt:variant>
      <vt:variant>
        <vt:lpwstr/>
      </vt:variant>
      <vt:variant>
        <vt:i4>196615</vt:i4>
      </vt:variant>
      <vt:variant>
        <vt:i4>-1</vt:i4>
      </vt:variant>
      <vt:variant>
        <vt:i4>1046</vt:i4>
      </vt:variant>
      <vt:variant>
        <vt:i4>4</vt:i4>
      </vt:variant>
      <vt:variant>
        <vt:lpwstr>http://www.millennium-project.org/millennium/scenarios/index.html</vt:lpwstr>
      </vt:variant>
      <vt:variant>
        <vt:lpwstr/>
      </vt:variant>
      <vt:variant>
        <vt:i4>2621546</vt:i4>
      </vt:variant>
      <vt:variant>
        <vt:i4>-1</vt:i4>
      </vt:variant>
      <vt:variant>
        <vt:i4>1047</vt:i4>
      </vt:variant>
      <vt:variant>
        <vt:i4>4</vt:i4>
      </vt:variant>
      <vt:variant>
        <vt:lpwstr>http://www.millennium-project.org/millennium/challeng.html</vt:lpwstr>
      </vt:variant>
      <vt:variant>
        <vt:lpwstr/>
      </vt:variant>
      <vt:variant>
        <vt:i4>3997802</vt:i4>
      </vt:variant>
      <vt:variant>
        <vt:i4>-1</vt:i4>
      </vt:variant>
      <vt:variant>
        <vt:i4>1048</vt:i4>
      </vt:variant>
      <vt:variant>
        <vt:i4>4</vt:i4>
      </vt:variant>
      <vt:variant>
        <vt:lpwstr>http://www.millennium-project.org/millennium/SOFI.html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MILLENNIUM PROJECT</dc:title>
  <dc:subject/>
  <dc:creator>Tino Randall</dc:creator>
  <cp:keywords/>
  <dc:description/>
  <cp:lastModifiedBy>Tino Randall</cp:lastModifiedBy>
  <cp:revision>2</cp:revision>
  <dcterms:created xsi:type="dcterms:W3CDTF">2021-04-22T18:14:00Z</dcterms:created>
  <dcterms:modified xsi:type="dcterms:W3CDTF">2021-04-22T18:14:00Z</dcterms:modified>
</cp:coreProperties>
</file>